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A" w:rsidRDefault="00DF371A">
      <w:pPr>
        <w:rPr>
          <w:b/>
        </w:rPr>
      </w:pPr>
      <w:r>
        <w:rPr>
          <w:b/>
        </w:rPr>
        <w:t xml:space="preserve">AN </w:t>
      </w:r>
      <w:r w:rsidR="00EF5DA5" w:rsidRPr="00EF5DA5">
        <w:rPr>
          <w:b/>
        </w:rPr>
        <w:t>ENGAGEMENT VISION FOR YOUR TIDAL THAMES</w:t>
      </w:r>
    </w:p>
    <w:p w:rsidR="005A3205" w:rsidRPr="00EF5DA5" w:rsidRDefault="00DF371A">
      <w:pPr>
        <w:rPr>
          <w:b/>
        </w:rPr>
      </w:pPr>
      <w:r>
        <w:rPr>
          <w:b/>
        </w:rPr>
        <w:t xml:space="preserve">WORKSHOP OUTPUTS </w:t>
      </w:r>
      <w:r w:rsidR="00EF5DA5">
        <w:rPr>
          <w:b/>
        </w:rPr>
        <w:t xml:space="preserve">– </w:t>
      </w:r>
      <w:r>
        <w:rPr>
          <w:b/>
        </w:rPr>
        <w:t>OCTOBER</w:t>
      </w:r>
      <w:r w:rsidR="00EF5DA5">
        <w:rPr>
          <w:b/>
        </w:rPr>
        <w:t xml:space="preserve"> 2014</w:t>
      </w:r>
    </w:p>
    <w:p w:rsidR="00EF5DA5" w:rsidRPr="000B2509" w:rsidRDefault="006C74AE">
      <w:pPr>
        <w:rPr>
          <w:b/>
        </w:rPr>
      </w:pPr>
      <w:r w:rsidRPr="000B2509">
        <w:rPr>
          <w:b/>
        </w:rPr>
        <w:t xml:space="preserve">1.0 </w:t>
      </w:r>
      <w:r w:rsidR="00CD3639" w:rsidRPr="000B2509">
        <w:rPr>
          <w:b/>
        </w:rPr>
        <w:t>INTRODUCTION</w:t>
      </w:r>
      <w:r w:rsidR="00EF5DA5" w:rsidRPr="000B2509">
        <w:rPr>
          <w:b/>
        </w:rPr>
        <w:t>:</w:t>
      </w:r>
    </w:p>
    <w:p w:rsidR="00406E3F" w:rsidRPr="000B2509" w:rsidRDefault="00C97083" w:rsidP="00C97083">
      <w:r w:rsidRPr="000B2509">
        <w:t xml:space="preserve">The purpose of developing an Engagement Vision for the Thames is to </w:t>
      </w:r>
      <w:r w:rsidR="00246954" w:rsidRPr="000B2509">
        <w:t>invite the wider Thames c</w:t>
      </w:r>
      <w:r w:rsidRPr="000B2509">
        <w:t xml:space="preserve">ommunity to respond to </w:t>
      </w:r>
      <w:r w:rsidR="00015580" w:rsidRPr="000B2509">
        <w:t>positive and proactive</w:t>
      </w:r>
      <w:r w:rsidRPr="000B2509">
        <w:t xml:space="preserve"> ideas</w:t>
      </w:r>
      <w:r w:rsidR="00015580" w:rsidRPr="000B2509">
        <w:t xml:space="preserve"> about the future</w:t>
      </w:r>
      <w:r w:rsidRPr="000B2509">
        <w:t xml:space="preserve"> of the</w:t>
      </w:r>
      <w:r w:rsidR="00015580" w:rsidRPr="000B2509">
        <w:t xml:space="preserve"> tidal</w:t>
      </w:r>
      <w:r w:rsidRPr="000B2509">
        <w:t xml:space="preserve"> Thames in an engaging and visual way. It will not be a conclusive vision in its own right, as a number of these already exi</w:t>
      </w:r>
      <w:r w:rsidR="00406E3F" w:rsidRPr="000B2509">
        <w:t>st, but a way of testing out and exploring t</w:t>
      </w:r>
      <w:r w:rsidR="00246954" w:rsidRPr="000B2509">
        <w:t>he desires of the wider Thames c</w:t>
      </w:r>
      <w:r w:rsidR="00406E3F" w:rsidRPr="000B2509">
        <w:t>ommunity</w:t>
      </w:r>
      <w:r w:rsidR="00C51FB2" w:rsidRPr="000B2509">
        <w:t xml:space="preserve">, what their priorities are, </w:t>
      </w:r>
      <w:r w:rsidR="00406E3F" w:rsidRPr="000B2509">
        <w:t xml:space="preserve">and how they might best contribute to </w:t>
      </w:r>
      <w:r w:rsidR="00015580" w:rsidRPr="000B2509">
        <w:t>this future</w:t>
      </w:r>
      <w:r w:rsidR="00406E3F" w:rsidRPr="000B2509">
        <w:t xml:space="preserve">. </w:t>
      </w:r>
      <w:r w:rsidR="00C22AC3" w:rsidRPr="000B2509">
        <w:t xml:space="preserve">These ideas will </w:t>
      </w:r>
      <w:r w:rsidR="00E4723F" w:rsidRPr="000B2509">
        <w:t>underpin the prioritisation and development of projects</w:t>
      </w:r>
      <w:r w:rsidR="00C22AC3" w:rsidRPr="000B2509">
        <w:t xml:space="preserve"> within a </w:t>
      </w:r>
      <w:r w:rsidR="00015580" w:rsidRPr="000B2509">
        <w:t xml:space="preserve">participatory opportunity map </w:t>
      </w:r>
      <w:r w:rsidR="00C22AC3" w:rsidRPr="000B2509">
        <w:t>at</w:t>
      </w:r>
      <w:r w:rsidR="00015580" w:rsidRPr="000B2509">
        <w:t xml:space="preserve"> the </w:t>
      </w:r>
      <w:r w:rsidR="00C51FB2" w:rsidRPr="000B2509">
        <w:t xml:space="preserve">next stage of the </w:t>
      </w:r>
      <w:r w:rsidR="00015580" w:rsidRPr="000B2509">
        <w:t>catchment planning process.</w:t>
      </w:r>
      <w:r w:rsidR="00406E3F" w:rsidRPr="000B2509">
        <w:t xml:space="preserve"> </w:t>
      </w:r>
    </w:p>
    <w:p w:rsidR="00C51FB2" w:rsidRPr="000B2509" w:rsidRDefault="00C51FB2" w:rsidP="00C97083">
      <w:r w:rsidRPr="000B2509">
        <w:t>The Your Tidal Thames Project Team and Strategy Group undertook a visioning workshop which consolidated and up</w:t>
      </w:r>
      <w:r w:rsidR="00246954" w:rsidRPr="000B2509">
        <w:t>dated ideas put forward by the wider Thames c</w:t>
      </w:r>
      <w:r w:rsidRPr="000B2509">
        <w:t>ommunity in the first round of public consultation. The wo</w:t>
      </w:r>
      <w:r w:rsidR="00246954" w:rsidRPr="000B2509">
        <w:t>rkshop was designed to enable the</w:t>
      </w:r>
      <w:r w:rsidRPr="000B2509">
        <w:t xml:space="preserve"> Strategy Group to think and comment freely about the ‘The State of the Thames’ 25 years into the past, the present and 25 years into the future. </w:t>
      </w:r>
      <w:r w:rsidR="00D05BCA" w:rsidRPr="000B2509">
        <w:t>The exercise of looking backwards and forwards enabled their collective imaginations to consider t</w:t>
      </w:r>
      <w:r w:rsidR="00E4723F" w:rsidRPr="000B2509">
        <w:t>he direction of travel – do we</w:t>
      </w:r>
      <w:r w:rsidR="00D05BCA" w:rsidRPr="000B2509">
        <w:t xml:space="preserve"> want more or less of something in the future? It also highlighted people’s perceptions of the state of the river</w:t>
      </w:r>
      <w:r w:rsidR="00FD7669" w:rsidRPr="000B2509">
        <w:t xml:space="preserve"> at an expert level. </w:t>
      </w:r>
      <w:r w:rsidR="00D05BCA" w:rsidRPr="000B2509">
        <w:t>The combined knowledge of the group made for a diverse picture of the past</w:t>
      </w:r>
      <w:r w:rsidR="00FD7669" w:rsidRPr="000B2509">
        <w:t>,</w:t>
      </w:r>
      <w:r w:rsidR="00D05BCA" w:rsidRPr="000B2509">
        <w:t xml:space="preserve"> present and future</w:t>
      </w:r>
      <w:r w:rsidR="00E4723F" w:rsidRPr="000B2509">
        <w:t xml:space="preserve"> of the river</w:t>
      </w:r>
      <w:r w:rsidR="00D05BCA" w:rsidRPr="000B2509">
        <w:t xml:space="preserve">.   </w:t>
      </w:r>
    </w:p>
    <w:p w:rsidR="00E4723F" w:rsidRPr="000B2509" w:rsidRDefault="00C51FB2" w:rsidP="00C97083">
      <w:r w:rsidRPr="000B2509">
        <w:t>The results of the workshop have b</w:t>
      </w:r>
      <w:r w:rsidR="00DF371A" w:rsidRPr="000B2509">
        <w:t>een presented in the following</w:t>
      </w:r>
      <w:r w:rsidRPr="000B2509">
        <w:t xml:space="preserve"> </w:t>
      </w:r>
      <w:r w:rsidR="00DF371A" w:rsidRPr="000B2509">
        <w:t>document</w:t>
      </w:r>
      <w:r w:rsidRPr="000B2509">
        <w:t xml:space="preserve"> in order to characterise areas of pr</w:t>
      </w:r>
      <w:r w:rsidR="00E4723F" w:rsidRPr="000B2509">
        <w:t>ogress, decline and opportunity and describe the approach that the partnership will take when championing projects.</w:t>
      </w:r>
      <w:r w:rsidRPr="000B2509">
        <w:t xml:space="preserve"> </w:t>
      </w:r>
      <w:r w:rsidR="00DF371A" w:rsidRPr="000B2509">
        <w:t xml:space="preserve">The idea is that the wider Thames community will be able to centre their contributions in the context of what has been before, building on that which works. </w:t>
      </w:r>
    </w:p>
    <w:p w:rsidR="00C97083" w:rsidRPr="000B2509" w:rsidRDefault="00DF371A" w:rsidP="00C97083">
      <w:r w:rsidRPr="000B2509">
        <w:t xml:space="preserve">The process </w:t>
      </w:r>
      <w:r w:rsidR="00C51FB2" w:rsidRPr="000B2509">
        <w:t>also enabled those currently involved to identify gaps in the existing consulting approach and look to address them in the move towards the creation of a tidal Thames-wide catchment plan. Based upon the recommendations of the Strategy Group</w:t>
      </w:r>
      <w:r w:rsidR="00246954" w:rsidRPr="000B2509">
        <w:t>,</w:t>
      </w:r>
      <w:r w:rsidR="00C51FB2" w:rsidRPr="000B2509">
        <w:t xml:space="preserve"> </w:t>
      </w:r>
      <w:r w:rsidR="00C97083" w:rsidRPr="000B2509">
        <w:t>Your Tidal Thames will share the resulting Engagement Vision with a broader Thames Community – including commercial interests and wider public – in early 2015.</w:t>
      </w:r>
    </w:p>
    <w:p w:rsidR="00CD3639" w:rsidRPr="000B2509" w:rsidRDefault="006C74AE" w:rsidP="00CD3639">
      <w:pPr>
        <w:rPr>
          <w:b/>
        </w:rPr>
      </w:pPr>
      <w:r w:rsidRPr="000B2509">
        <w:rPr>
          <w:b/>
        </w:rPr>
        <w:t xml:space="preserve">2.0 </w:t>
      </w:r>
      <w:r w:rsidR="00CD3639" w:rsidRPr="000B2509">
        <w:rPr>
          <w:b/>
        </w:rPr>
        <w:t>SUMMARY</w:t>
      </w:r>
      <w:r w:rsidRPr="000B2509">
        <w:rPr>
          <w:b/>
        </w:rPr>
        <w:t xml:space="preserve"> OF WORKSHOP RESPONSES</w:t>
      </w:r>
      <w:r w:rsidR="00CD3639" w:rsidRPr="000B2509">
        <w:rPr>
          <w:b/>
        </w:rPr>
        <w:t>:</w:t>
      </w:r>
    </w:p>
    <w:p w:rsidR="001011C4" w:rsidRDefault="00395A6C">
      <w:r w:rsidRPr="000B2509">
        <w:t xml:space="preserve">Each of the seven themes identified in the </w:t>
      </w:r>
      <w:r w:rsidR="00757054" w:rsidRPr="000B2509">
        <w:t>pilot</w:t>
      </w:r>
      <w:r w:rsidRPr="000B2509">
        <w:t xml:space="preserve"> consultation </w:t>
      </w:r>
      <w:r w:rsidR="00CD3639" w:rsidRPr="000B2509">
        <w:t xml:space="preserve">(2013) were explored in small groups using a Ketso workshop kit. </w:t>
      </w:r>
      <w:r w:rsidR="00C51FB2" w:rsidRPr="000B2509">
        <w:t>These responses were the</w:t>
      </w:r>
      <w:r w:rsidR="00CD3639" w:rsidRPr="000B2509">
        <w:t>n recorded and analysed using the Ketso software, which prompted the identification of ‘cross-cutting t</w:t>
      </w:r>
      <w:r w:rsidR="00E4723F" w:rsidRPr="000B2509">
        <w:t>hemes’ to group ideas together. Each theme has been</w:t>
      </w:r>
      <w:r w:rsidR="008E3540" w:rsidRPr="000B2509">
        <w:t xml:space="preserve"> elucidated by </w:t>
      </w:r>
      <w:r w:rsidR="00E4723F" w:rsidRPr="000B2509">
        <w:t xml:space="preserve">using the group’s </w:t>
      </w:r>
      <w:r w:rsidR="006F4116" w:rsidRPr="000B2509">
        <w:t>response</w:t>
      </w:r>
      <w:r w:rsidR="00E4723F" w:rsidRPr="000B2509">
        <w:t>s</w:t>
      </w:r>
      <w:r w:rsidR="008E3540" w:rsidRPr="000B2509">
        <w:t xml:space="preserve"> within the workshop</w:t>
      </w:r>
      <w:r w:rsidR="00E4723F" w:rsidRPr="000B2509">
        <w:t xml:space="preserve"> to </w:t>
      </w:r>
      <w:r w:rsidR="00DF371A" w:rsidRPr="000B2509">
        <w:t>draw out th</w:t>
      </w:r>
      <w:r w:rsidR="00E4723F" w:rsidRPr="000B2509">
        <w:t>e ch</w:t>
      </w:r>
      <w:r w:rsidR="008E3540" w:rsidRPr="000B2509">
        <w:t xml:space="preserve">aracter of change over time, and the desired direction of travel. The recommendations which follow are based on </w:t>
      </w:r>
      <w:r w:rsidR="00C5513B" w:rsidRPr="000B2509">
        <w:t>an interpretation of this direction</w:t>
      </w:r>
      <w:r w:rsidR="008E3540" w:rsidRPr="000B2509">
        <w:t xml:space="preserve"> </w:t>
      </w:r>
      <w:r w:rsidR="000D79A0" w:rsidRPr="000B2509">
        <w:t>which</w:t>
      </w:r>
      <w:r w:rsidR="008E3540" w:rsidRPr="000B2509">
        <w:t xml:space="preserve"> suggest</w:t>
      </w:r>
      <w:r w:rsidR="000D79A0" w:rsidRPr="000B2509">
        <w:t>s</w:t>
      </w:r>
      <w:r w:rsidR="00E4723F" w:rsidRPr="000B2509">
        <w:t xml:space="preserve"> an agreeable approach to project</w:t>
      </w:r>
      <w:r w:rsidR="008E3540" w:rsidRPr="000B2509">
        <w:t xml:space="preserve"> development</w:t>
      </w:r>
      <w:r w:rsidR="00DF5A3A" w:rsidRPr="000B2509">
        <w:t xml:space="preserve"> and championing</w:t>
      </w:r>
      <w:r w:rsidR="00C5513B" w:rsidRPr="000B2509">
        <w:t>, taking into account</w:t>
      </w:r>
      <w:r w:rsidR="00516FCD" w:rsidRPr="000B2509">
        <w:t xml:space="preserve"> the ‘wider benefits’ of projects put forward though the catchment-based approach</w:t>
      </w:r>
      <w:r w:rsidR="008E3540" w:rsidRPr="000B2509">
        <w:t xml:space="preserve">. </w:t>
      </w:r>
    </w:p>
    <w:p w:rsidR="006C74AE" w:rsidRPr="000B2509" w:rsidRDefault="006C74AE">
      <w:pPr>
        <w:rPr>
          <w:b/>
        </w:rPr>
      </w:pPr>
      <w:r>
        <w:rPr>
          <w:b/>
        </w:rPr>
        <w:t xml:space="preserve">2.1  </w:t>
      </w:r>
      <w:r w:rsidR="006F4116" w:rsidRPr="000B2509">
        <w:rPr>
          <w:b/>
        </w:rPr>
        <w:t xml:space="preserve"> </w:t>
      </w:r>
      <w:r>
        <w:rPr>
          <w:b/>
        </w:rPr>
        <w:t xml:space="preserve">ACCESS TO RIVERSIDE, ONTO </w:t>
      </w:r>
      <w:r w:rsidR="008E3540">
        <w:rPr>
          <w:b/>
        </w:rPr>
        <w:t>THE RIVER AND ONTO THE FORESHORE</w:t>
      </w:r>
      <w:r>
        <w:rPr>
          <w:b/>
        </w:rPr>
        <w:t>:</w:t>
      </w:r>
    </w:p>
    <w:p w:rsidR="00516FCD" w:rsidRPr="000B2509" w:rsidRDefault="00B46315" w:rsidP="00516FCD">
      <w:r w:rsidRPr="000B2509">
        <w:t>The Thames landscape has transformed from an industrial landscape with poor access to the rive</w:t>
      </w:r>
      <w:r w:rsidR="00443C87" w:rsidRPr="000B2509">
        <w:t xml:space="preserve">r </w:t>
      </w:r>
      <w:r w:rsidRPr="000B2509">
        <w:t xml:space="preserve">to one bustling with business and leisure </w:t>
      </w:r>
      <w:r w:rsidR="00443C87" w:rsidRPr="000B2509">
        <w:t xml:space="preserve">activity </w:t>
      </w:r>
      <w:r w:rsidRPr="000B2509">
        <w:t xml:space="preserve">as </w:t>
      </w:r>
      <w:r w:rsidR="00C43787" w:rsidRPr="000B2509">
        <w:t xml:space="preserve">the value of </w:t>
      </w:r>
      <w:r w:rsidRPr="000B2509">
        <w:t xml:space="preserve">land </w:t>
      </w:r>
      <w:r w:rsidR="00443C87" w:rsidRPr="000B2509">
        <w:t>around it</w:t>
      </w:r>
      <w:r w:rsidR="00516FCD" w:rsidRPr="000B2509">
        <w:t xml:space="preserve"> has</w:t>
      </w:r>
      <w:r w:rsidRPr="000B2509">
        <w:t xml:space="preserve"> increased</w:t>
      </w:r>
      <w:r w:rsidR="00443C87" w:rsidRPr="000B2509">
        <w:t xml:space="preserve">. Yet </w:t>
      </w:r>
      <w:r w:rsidR="000C2EED" w:rsidRPr="000B2509">
        <w:t>there are still many individuals and groups</w:t>
      </w:r>
      <w:r w:rsidRPr="000B2509">
        <w:t xml:space="preserve"> who have yet to </w:t>
      </w:r>
      <w:r w:rsidR="00443C87" w:rsidRPr="000B2509">
        <w:t xml:space="preserve">experience the Thames itself. </w:t>
      </w:r>
      <w:r w:rsidR="00516FCD" w:rsidRPr="000B2509">
        <w:t xml:space="preserve">Through access and engagement, communities can get </w:t>
      </w:r>
      <w:r w:rsidR="000C2EED" w:rsidRPr="000B2509">
        <w:t>a better understanding</w:t>
      </w:r>
      <w:r w:rsidR="00516FCD" w:rsidRPr="000B2509">
        <w:t xml:space="preserve"> the issues that affect the river, learn to enjoy and value it as a resource, and wish to care for it into the future. New development schemes along the Thames </w:t>
      </w:r>
      <w:r w:rsidR="001F221D" w:rsidRPr="000B2509">
        <w:t>could</w:t>
      </w:r>
      <w:r w:rsidR="00516FCD" w:rsidRPr="000B2509">
        <w:t xml:space="preserve"> contribute to these improvements through </w:t>
      </w:r>
      <w:r w:rsidR="000C2EED" w:rsidRPr="000B2509">
        <w:t xml:space="preserve">inclusive and sensitive </w:t>
      </w:r>
      <w:r w:rsidR="00516FCD" w:rsidRPr="000B2509">
        <w:lastRenderedPageBreak/>
        <w:t>design and investment</w:t>
      </w:r>
      <w:r w:rsidR="000C2EED" w:rsidRPr="000B2509">
        <w:t>.</w:t>
      </w:r>
      <w:r w:rsidR="00516FCD" w:rsidRPr="000B2509">
        <w:t xml:space="preserve"> </w:t>
      </w:r>
      <w:r w:rsidR="000C2EED" w:rsidRPr="000B2509">
        <w:t>Integrated</w:t>
      </w:r>
      <w:r w:rsidR="00516FCD" w:rsidRPr="000B2509">
        <w:t xml:space="preserve"> planning and policy</w:t>
      </w:r>
      <w:r w:rsidR="000C2EED" w:rsidRPr="000B2509">
        <w:t xml:space="preserve"> guidance is needed to</w:t>
      </w:r>
      <w:r w:rsidR="00516FCD" w:rsidRPr="000B2509">
        <w:t xml:space="preserve"> guide developers and connect initiatives. NGOs could also play a role in </w:t>
      </w:r>
      <w:r w:rsidR="000C2EED" w:rsidRPr="000B2509">
        <w:t>engaging developers and building</w:t>
      </w:r>
      <w:r w:rsidR="00516FCD" w:rsidRPr="000B2509">
        <w:t xml:space="preserve"> relationships. Once built, existing and new </w:t>
      </w:r>
      <w:r w:rsidR="000C2EED" w:rsidRPr="000B2509">
        <w:t>access</w:t>
      </w:r>
      <w:r w:rsidR="00516FCD" w:rsidRPr="000B2509">
        <w:t xml:space="preserve"> and public space can be managed an</w:t>
      </w:r>
      <w:r w:rsidR="000C2EED" w:rsidRPr="000B2509">
        <w:t xml:space="preserve">d maintained in a strategic way. </w:t>
      </w:r>
      <w:r w:rsidR="001F221D" w:rsidRPr="000B2509">
        <w:t>With access, comes responsibility for safety and wellbeing, and access improvements should be coupled with clear interpretation.</w:t>
      </w:r>
    </w:p>
    <w:p w:rsidR="00C43787" w:rsidRDefault="007671C5">
      <w:pPr>
        <w:rPr>
          <w:b/>
        </w:rPr>
      </w:pPr>
      <w:r>
        <w:rPr>
          <w:b/>
        </w:rPr>
        <w:t>Moving forward, we wish to champion projects which</w:t>
      </w:r>
      <w:r w:rsidR="00C43787">
        <w:rPr>
          <w:b/>
        </w:rPr>
        <w:t>:</w:t>
      </w:r>
    </w:p>
    <w:p w:rsidR="00C43787" w:rsidRDefault="00516FCD" w:rsidP="00C437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Connect</w:t>
      </w:r>
      <w:r w:rsidR="00C43787" w:rsidRPr="00C43787">
        <w:rPr>
          <w:b/>
        </w:rPr>
        <w:t xml:space="preserve"> existing</w:t>
      </w:r>
      <w:r>
        <w:rPr>
          <w:b/>
        </w:rPr>
        <w:t xml:space="preserve"> and</w:t>
      </w:r>
      <w:r w:rsidR="00C43787" w:rsidRPr="00C43787">
        <w:rPr>
          <w:b/>
        </w:rPr>
        <w:t xml:space="preserve"> well-used </w:t>
      </w:r>
      <w:r w:rsidR="001F221D">
        <w:rPr>
          <w:b/>
        </w:rPr>
        <w:t>access routes</w:t>
      </w:r>
    </w:p>
    <w:p w:rsidR="00516FCD" w:rsidRPr="00C43787" w:rsidRDefault="001F221D" w:rsidP="00C437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Consider management, </w:t>
      </w:r>
      <w:r w:rsidR="00516FCD">
        <w:rPr>
          <w:b/>
        </w:rPr>
        <w:t xml:space="preserve">maintenance </w:t>
      </w:r>
      <w:r>
        <w:rPr>
          <w:b/>
        </w:rPr>
        <w:t xml:space="preserve">and interpretation </w:t>
      </w:r>
      <w:r w:rsidR="00516FCD">
        <w:rPr>
          <w:b/>
        </w:rPr>
        <w:t xml:space="preserve">within plans </w:t>
      </w:r>
    </w:p>
    <w:p w:rsidR="00C43787" w:rsidRDefault="00C43787" w:rsidP="00C43787">
      <w:pPr>
        <w:pStyle w:val="ListParagraph"/>
        <w:numPr>
          <w:ilvl w:val="0"/>
          <w:numId w:val="1"/>
        </w:numPr>
        <w:rPr>
          <w:b/>
        </w:rPr>
      </w:pPr>
      <w:r w:rsidRPr="00C43787">
        <w:rPr>
          <w:b/>
        </w:rPr>
        <w:t>P</w:t>
      </w:r>
      <w:r w:rsidR="007671C5" w:rsidRPr="00C43787">
        <w:rPr>
          <w:b/>
        </w:rPr>
        <w:t>reserve</w:t>
      </w:r>
      <w:r w:rsidRPr="00C43787">
        <w:rPr>
          <w:b/>
        </w:rPr>
        <w:t xml:space="preserve"> and restore</w:t>
      </w:r>
      <w:r w:rsidR="007671C5" w:rsidRPr="00C43787">
        <w:rPr>
          <w:b/>
        </w:rPr>
        <w:t xml:space="preserve"> </w:t>
      </w:r>
      <w:r w:rsidR="00516FCD">
        <w:rPr>
          <w:b/>
        </w:rPr>
        <w:t xml:space="preserve">public </w:t>
      </w:r>
      <w:r w:rsidR="007671C5" w:rsidRPr="00C43787">
        <w:rPr>
          <w:b/>
        </w:rPr>
        <w:t>open spac</w:t>
      </w:r>
      <w:r w:rsidR="00516FCD">
        <w:rPr>
          <w:b/>
        </w:rPr>
        <w:t>es along the river</w:t>
      </w:r>
    </w:p>
    <w:p w:rsidR="00516FCD" w:rsidRPr="00516FCD" w:rsidRDefault="00516FCD" w:rsidP="00516FCD">
      <w:pPr>
        <w:pStyle w:val="ListParagraph"/>
        <w:numPr>
          <w:ilvl w:val="0"/>
          <w:numId w:val="1"/>
        </w:numPr>
        <w:rPr>
          <w:b/>
        </w:rPr>
      </w:pPr>
      <w:r w:rsidRPr="00C43787">
        <w:rPr>
          <w:b/>
        </w:rPr>
        <w:t>Enable enhanced access to the foreshore though events and activitie</w:t>
      </w:r>
      <w:r>
        <w:rPr>
          <w:b/>
        </w:rPr>
        <w:t>s</w:t>
      </w:r>
      <w:r w:rsidR="001F221D">
        <w:rPr>
          <w:b/>
        </w:rPr>
        <w:t xml:space="preserve"> which highlight the safety measure that are required</w:t>
      </w:r>
    </w:p>
    <w:p w:rsidR="006C74AE" w:rsidRPr="00C43787" w:rsidRDefault="00C43787" w:rsidP="00C43787">
      <w:pPr>
        <w:pStyle w:val="ListParagraph"/>
        <w:numPr>
          <w:ilvl w:val="0"/>
          <w:numId w:val="1"/>
        </w:numPr>
        <w:rPr>
          <w:b/>
        </w:rPr>
      </w:pPr>
      <w:r w:rsidRPr="00C43787">
        <w:rPr>
          <w:b/>
        </w:rPr>
        <w:t>T</w:t>
      </w:r>
      <w:r w:rsidR="007671C5" w:rsidRPr="00C43787">
        <w:rPr>
          <w:b/>
        </w:rPr>
        <w:t xml:space="preserve">rial </w:t>
      </w:r>
      <w:r w:rsidR="00516FCD">
        <w:rPr>
          <w:b/>
        </w:rPr>
        <w:t xml:space="preserve">approaches which work </w:t>
      </w:r>
      <w:r w:rsidR="00443C87" w:rsidRPr="00C43787">
        <w:rPr>
          <w:b/>
        </w:rPr>
        <w:t>with</w:t>
      </w:r>
      <w:r w:rsidR="007671C5" w:rsidRPr="00C43787">
        <w:rPr>
          <w:b/>
        </w:rPr>
        <w:t xml:space="preserve"> riverside developers</w:t>
      </w:r>
      <w:r w:rsidR="00516FCD">
        <w:rPr>
          <w:b/>
        </w:rPr>
        <w:t>, encouraging them</w:t>
      </w:r>
      <w:r w:rsidR="007671C5" w:rsidRPr="00C43787">
        <w:rPr>
          <w:b/>
        </w:rPr>
        <w:t xml:space="preserve"> to invest in and design spaces for people</w:t>
      </w:r>
    </w:p>
    <w:p w:rsidR="009C54E1" w:rsidRDefault="007671C5" w:rsidP="006C74AE">
      <w:pPr>
        <w:rPr>
          <w:b/>
        </w:rPr>
      </w:pPr>
      <w:r w:rsidRPr="00711553">
        <w:rPr>
          <w:b/>
        </w:rPr>
        <w:t>2.2</w:t>
      </w:r>
      <w:r w:rsidR="00711553">
        <w:rPr>
          <w:b/>
        </w:rPr>
        <w:t xml:space="preserve"> </w:t>
      </w:r>
      <w:r w:rsidR="00711553" w:rsidRPr="00711553">
        <w:rPr>
          <w:b/>
        </w:rPr>
        <w:t>FLOODING AND FLOOD STORAGE</w:t>
      </w:r>
    </w:p>
    <w:p w:rsidR="00C43787" w:rsidRPr="00C43787" w:rsidRDefault="00226861" w:rsidP="006C74AE">
      <w:r>
        <w:t>E</w:t>
      </w:r>
      <w:r w:rsidR="00711553" w:rsidRPr="00C43787">
        <w:t>ngineer</w:t>
      </w:r>
      <w:r>
        <w:t>ed</w:t>
      </w:r>
      <w:r w:rsidR="00516FCD">
        <w:t xml:space="preserve"> </w:t>
      </w:r>
      <w:r>
        <w:t xml:space="preserve">solutions </w:t>
      </w:r>
      <w:r w:rsidR="00516FCD">
        <w:t>are</w:t>
      </w:r>
      <w:r>
        <w:t xml:space="preserve"> helping to</w:t>
      </w:r>
      <w:r w:rsidR="00711553" w:rsidRPr="00C43787">
        <w:t xml:space="preserve"> </w:t>
      </w:r>
      <w:r w:rsidR="00312237">
        <w:t>manag</w:t>
      </w:r>
      <w:r>
        <w:t>e</w:t>
      </w:r>
      <w:r w:rsidR="00312237">
        <w:t xml:space="preserve"> flood risk in London which is brought about by</w:t>
      </w:r>
      <w:r w:rsidR="00711553" w:rsidRPr="00C43787">
        <w:t xml:space="preserve"> tidal surges</w:t>
      </w:r>
      <w:r w:rsidR="00312237">
        <w:t>,</w:t>
      </w:r>
      <w:r w:rsidR="00711553" w:rsidRPr="00C43787">
        <w:t xml:space="preserve"> freshwater flo</w:t>
      </w:r>
      <w:r w:rsidR="00011446" w:rsidRPr="00C43787">
        <w:t>w from further up the catchment</w:t>
      </w:r>
      <w:r w:rsidR="00312237">
        <w:t xml:space="preserve"> and flash flooding in wet weather</w:t>
      </w:r>
      <w:r w:rsidR="00011446" w:rsidRPr="00C43787">
        <w:t xml:space="preserve">. Barriers and </w:t>
      </w:r>
      <w:r>
        <w:t xml:space="preserve">hard </w:t>
      </w:r>
      <w:r w:rsidR="00011446" w:rsidRPr="00C43787">
        <w:t>defences will continue to be required</w:t>
      </w:r>
      <w:r w:rsidR="00E62C70" w:rsidRPr="00C43787">
        <w:t>,</w:t>
      </w:r>
      <w:r w:rsidR="00711553" w:rsidRPr="00C43787">
        <w:t xml:space="preserve"> but greater public and technical </w:t>
      </w:r>
      <w:r>
        <w:t>understanding</w:t>
      </w:r>
      <w:r w:rsidR="00711553" w:rsidRPr="00C43787">
        <w:t xml:space="preserve"> of climate change and flood risk has stimulated </w:t>
      </w:r>
      <w:r w:rsidR="00072781" w:rsidRPr="00C43787">
        <w:t>a preference</w:t>
      </w:r>
      <w:r w:rsidR="00C80FD2" w:rsidRPr="00C43787">
        <w:t xml:space="preserve"> for </w:t>
      </w:r>
      <w:r>
        <w:t xml:space="preserve">sensitive and </w:t>
      </w:r>
      <w:r w:rsidR="00C80FD2" w:rsidRPr="00C43787">
        <w:t>integrated solutions</w:t>
      </w:r>
      <w:r>
        <w:t>.</w:t>
      </w:r>
      <w:r w:rsidR="00C80FD2" w:rsidRPr="00C43787">
        <w:t xml:space="preserve"> </w:t>
      </w:r>
      <w:r>
        <w:t>These</w:t>
      </w:r>
      <w:r w:rsidR="00C80FD2" w:rsidRPr="00C43787">
        <w:t xml:space="preserve"> favour working in harmony with natural systems</w:t>
      </w:r>
      <w:r w:rsidR="00516FCD">
        <w:t xml:space="preserve"> an</w:t>
      </w:r>
      <w:r>
        <w:t xml:space="preserve">d </w:t>
      </w:r>
      <w:r w:rsidR="00516FCD">
        <w:t>future-proof</w:t>
      </w:r>
      <w:r w:rsidR="00312237">
        <w:t xml:space="preserve"> existing</w:t>
      </w:r>
      <w:r>
        <w:t xml:space="preserve"> and prospective</w:t>
      </w:r>
      <w:r w:rsidR="00312237">
        <w:t xml:space="preserve"> engineered projects.</w:t>
      </w:r>
      <w:r w:rsidR="00516FCD">
        <w:t xml:space="preserve"> </w:t>
      </w:r>
    </w:p>
    <w:p w:rsidR="00C43787" w:rsidRDefault="00072781" w:rsidP="006C74AE">
      <w:pPr>
        <w:rPr>
          <w:b/>
        </w:rPr>
      </w:pPr>
      <w:r>
        <w:rPr>
          <w:b/>
        </w:rPr>
        <w:t xml:space="preserve">We wish to champion </w:t>
      </w:r>
      <w:proofErr w:type="gramStart"/>
      <w:r>
        <w:rPr>
          <w:b/>
        </w:rPr>
        <w:t>projects</w:t>
      </w:r>
      <w:proofErr w:type="gramEnd"/>
      <w:r>
        <w:rPr>
          <w:b/>
        </w:rPr>
        <w:t xml:space="preserve"> which</w:t>
      </w:r>
      <w:r w:rsidR="00C43787">
        <w:rPr>
          <w:b/>
        </w:rPr>
        <w:t>:</w:t>
      </w:r>
    </w:p>
    <w:p w:rsidR="00616CEC" w:rsidRPr="00C43787" w:rsidRDefault="00312237" w:rsidP="00616CEC">
      <w:pPr>
        <w:pStyle w:val="ListParagraph"/>
        <w:numPr>
          <w:ilvl w:val="0"/>
          <w:numId w:val="2"/>
        </w:numPr>
        <w:rPr>
          <w:b/>
        </w:rPr>
      </w:pPr>
      <w:r w:rsidRPr="00C43787">
        <w:rPr>
          <w:b/>
        </w:rPr>
        <w:t xml:space="preserve">Store flood and storm waters within natural systems, </w:t>
      </w:r>
      <w:r w:rsidR="00616CEC">
        <w:rPr>
          <w:b/>
        </w:rPr>
        <w:t>and</w:t>
      </w:r>
      <w:r w:rsidR="00616CEC" w:rsidRPr="00616CEC">
        <w:rPr>
          <w:b/>
        </w:rPr>
        <w:t xml:space="preserve"> </w:t>
      </w:r>
      <w:r w:rsidR="00616CEC">
        <w:rPr>
          <w:b/>
        </w:rPr>
        <w:t>recognise water as an integral part of the landscape, and seek to open it up rather than hide it away.</w:t>
      </w:r>
      <w:r w:rsidR="00616CEC" w:rsidRPr="00C43787">
        <w:rPr>
          <w:b/>
        </w:rPr>
        <w:t xml:space="preserve"> </w:t>
      </w:r>
    </w:p>
    <w:p w:rsidR="00616CEC" w:rsidRDefault="00616CEC" w:rsidP="003122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Interpret and communicate the process of flood storage and management to the public </w:t>
      </w:r>
      <w:r w:rsidR="00312237" w:rsidRPr="00C43787">
        <w:rPr>
          <w:b/>
        </w:rPr>
        <w:t xml:space="preserve">in places </w:t>
      </w:r>
      <w:r>
        <w:rPr>
          <w:b/>
        </w:rPr>
        <w:t>that can see and understand it.</w:t>
      </w:r>
    </w:p>
    <w:p w:rsidR="00072781" w:rsidRDefault="00312237" w:rsidP="00C437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Demonstrate</w:t>
      </w:r>
      <w:r w:rsidR="002363A6" w:rsidRPr="00C43787">
        <w:rPr>
          <w:b/>
        </w:rPr>
        <w:t xml:space="preserve"> innovation and flexibility in adapting to </w:t>
      </w:r>
      <w:r>
        <w:rPr>
          <w:b/>
        </w:rPr>
        <w:t xml:space="preserve">future </w:t>
      </w:r>
      <w:r w:rsidR="002363A6" w:rsidRPr="00C43787">
        <w:rPr>
          <w:b/>
        </w:rPr>
        <w:t>climate change</w:t>
      </w:r>
    </w:p>
    <w:p w:rsidR="00312237" w:rsidRPr="00C43787" w:rsidRDefault="00312237" w:rsidP="00312237">
      <w:pPr>
        <w:pStyle w:val="ListParagraph"/>
        <w:numPr>
          <w:ilvl w:val="0"/>
          <w:numId w:val="2"/>
        </w:numPr>
        <w:rPr>
          <w:b/>
        </w:rPr>
      </w:pPr>
      <w:r w:rsidRPr="00C43787">
        <w:rPr>
          <w:b/>
        </w:rPr>
        <w:t>Capitalise on London-wide planning initiatives</w:t>
      </w:r>
      <w:r w:rsidR="00616CEC">
        <w:rPr>
          <w:b/>
        </w:rPr>
        <w:t>, and take these further with a commitment to deliver enhancements, integrated water management and water sensitive design.</w:t>
      </w:r>
      <w:r w:rsidRPr="00C43787">
        <w:rPr>
          <w:b/>
        </w:rPr>
        <w:t xml:space="preserve"> </w:t>
      </w:r>
    </w:p>
    <w:p w:rsidR="00312237" w:rsidRPr="00C43787" w:rsidRDefault="00312237" w:rsidP="00312237">
      <w:pPr>
        <w:pStyle w:val="ListParagraph"/>
        <w:rPr>
          <w:b/>
        </w:rPr>
      </w:pPr>
    </w:p>
    <w:p w:rsidR="00711553" w:rsidRDefault="00C65C44" w:rsidP="006C74AE">
      <w:pPr>
        <w:rPr>
          <w:b/>
        </w:rPr>
      </w:pPr>
      <w:r>
        <w:rPr>
          <w:b/>
        </w:rPr>
        <w:t>2.3 HABITATS AND WILDLIFE</w:t>
      </w:r>
    </w:p>
    <w:p w:rsidR="00C43787" w:rsidRPr="00C43787" w:rsidRDefault="005C774B" w:rsidP="006C74AE">
      <w:r w:rsidRPr="00C43787">
        <w:t>The rec</w:t>
      </w:r>
      <w:r w:rsidR="00963064">
        <w:t>ent past has seen recovery</w:t>
      </w:r>
      <w:r w:rsidRPr="00C43787">
        <w:t xml:space="preserve"> in the number and variety of wildlife </w:t>
      </w:r>
      <w:r w:rsidR="00963064">
        <w:t>with</w:t>
      </w:r>
      <w:r w:rsidRPr="00C43787">
        <w:t xml:space="preserve">in and around the Thames, thanks to improvements in water quality and habitat </w:t>
      </w:r>
      <w:r w:rsidR="009D300C" w:rsidRPr="00C43787">
        <w:t>following</w:t>
      </w:r>
      <w:r w:rsidR="00933224">
        <w:t xml:space="preserve"> the decline of</w:t>
      </w:r>
      <w:r w:rsidR="009D300C" w:rsidRPr="00C43787">
        <w:t xml:space="preserve"> in</w:t>
      </w:r>
      <w:r w:rsidR="00963064">
        <w:t xml:space="preserve">dustrial practices. The estuary ecosystem comprises habitats within and around the river, and many of these </w:t>
      </w:r>
      <w:r w:rsidR="009D300C" w:rsidRPr="00C43787">
        <w:t>nature reserves</w:t>
      </w:r>
      <w:r w:rsidR="00963064">
        <w:t xml:space="preserve"> are </w:t>
      </w:r>
      <w:r w:rsidR="009D300C" w:rsidRPr="00C43787">
        <w:t>exemplary</w:t>
      </w:r>
      <w:r w:rsidR="00963064">
        <w:t xml:space="preserve">, with </w:t>
      </w:r>
      <w:r w:rsidR="0085776C" w:rsidRPr="00C43787">
        <w:t xml:space="preserve">public </w:t>
      </w:r>
      <w:r w:rsidR="009D300C" w:rsidRPr="00C43787">
        <w:t>enjoy</w:t>
      </w:r>
      <w:r w:rsidR="00312237">
        <w:t>ment</w:t>
      </w:r>
      <w:r w:rsidR="009D300C" w:rsidRPr="00C43787">
        <w:t xml:space="preserve"> and monitoring</w:t>
      </w:r>
      <w:r w:rsidR="00312237">
        <w:t xml:space="preserve"> of</w:t>
      </w:r>
      <w:r w:rsidR="009D300C" w:rsidRPr="00C43787">
        <w:t xml:space="preserve"> wildlife increas</w:t>
      </w:r>
      <w:r w:rsidR="00963064">
        <w:t>ing</w:t>
      </w:r>
      <w:r w:rsidR="009D300C" w:rsidRPr="00C43787">
        <w:t xml:space="preserve"> in popularity</w:t>
      </w:r>
      <w:r w:rsidR="00775322" w:rsidRPr="00C43787">
        <w:t>. With engagement, u</w:t>
      </w:r>
      <w:r w:rsidR="009D300C" w:rsidRPr="00C43787">
        <w:t xml:space="preserve">nderstanding has increased </w:t>
      </w:r>
      <w:r w:rsidR="002E3006" w:rsidRPr="00C43787">
        <w:t>with</w:t>
      </w:r>
      <w:r w:rsidR="009D300C" w:rsidRPr="00C43787">
        <w:t xml:space="preserve"> the public </w:t>
      </w:r>
      <w:r w:rsidR="002E3006" w:rsidRPr="00C43787">
        <w:t>recognising and valuing</w:t>
      </w:r>
      <w:r w:rsidR="009D300C" w:rsidRPr="00C43787">
        <w:t xml:space="preserve"> habitat</w:t>
      </w:r>
      <w:r w:rsidR="002E3006" w:rsidRPr="00C43787">
        <w:t xml:space="preserve"> which are less obvious</w:t>
      </w:r>
      <w:r w:rsidR="00312237">
        <w:t xml:space="preserve">, such as mud flat and wetland areas. </w:t>
      </w:r>
      <w:r w:rsidR="002E3006" w:rsidRPr="00C43787">
        <w:t>However</w:t>
      </w:r>
      <w:r w:rsidR="009D300C" w:rsidRPr="00C43787">
        <w:t xml:space="preserve"> the tension between </w:t>
      </w:r>
      <w:r w:rsidR="002E3006" w:rsidRPr="00C43787">
        <w:t>resource</w:t>
      </w:r>
      <w:r w:rsidR="009D300C" w:rsidRPr="00C43787">
        <w:t xml:space="preserve"> use and protection</w:t>
      </w:r>
      <w:r w:rsidR="002E3006" w:rsidRPr="00C43787">
        <w:t xml:space="preserve"> continues, and practices and behaviours which harm the environment </w:t>
      </w:r>
      <w:r w:rsidR="00775322" w:rsidRPr="00C43787">
        <w:t xml:space="preserve">must continue to be </w:t>
      </w:r>
      <w:r w:rsidR="002E3006" w:rsidRPr="00C43787">
        <w:t xml:space="preserve">reassessed. </w:t>
      </w:r>
      <w:r w:rsidR="00775322" w:rsidRPr="00C43787">
        <w:t>Added to this, while</w:t>
      </w:r>
      <w:r w:rsidR="00D025AC" w:rsidRPr="00D025AC">
        <w:t xml:space="preserve"> </w:t>
      </w:r>
      <w:r w:rsidR="00D025AC" w:rsidRPr="00C43787">
        <w:t xml:space="preserve">Conservation efforts are </w:t>
      </w:r>
      <w:r w:rsidR="00D025AC">
        <w:t xml:space="preserve">being </w:t>
      </w:r>
      <w:r w:rsidR="00D025AC" w:rsidRPr="00C43787">
        <w:t>planned on a much larger scale w</w:t>
      </w:r>
      <w:r w:rsidR="00D025AC">
        <w:t xml:space="preserve">ith multiple partners involved, </w:t>
      </w:r>
      <w:r w:rsidR="00775322" w:rsidRPr="00C43787">
        <w:t xml:space="preserve">working frameworks </w:t>
      </w:r>
      <w:r w:rsidR="00D025AC">
        <w:t xml:space="preserve">and relationships between bodies </w:t>
      </w:r>
      <w:r w:rsidR="00775322" w:rsidRPr="00C43787">
        <w:t xml:space="preserve">can be </w:t>
      </w:r>
      <w:r w:rsidR="00C43787" w:rsidRPr="00C43787">
        <w:t xml:space="preserve">complex. </w:t>
      </w:r>
    </w:p>
    <w:p w:rsidR="00C43787" w:rsidRDefault="009D300C" w:rsidP="006C74AE">
      <w:pPr>
        <w:rPr>
          <w:b/>
        </w:rPr>
      </w:pPr>
      <w:r>
        <w:rPr>
          <w:b/>
        </w:rPr>
        <w:t xml:space="preserve">We </w:t>
      </w:r>
      <w:r w:rsidR="00046911">
        <w:rPr>
          <w:b/>
        </w:rPr>
        <w:t xml:space="preserve">wish to </w:t>
      </w:r>
      <w:r>
        <w:rPr>
          <w:b/>
        </w:rPr>
        <w:t xml:space="preserve">champion </w:t>
      </w:r>
      <w:proofErr w:type="gramStart"/>
      <w:r>
        <w:rPr>
          <w:b/>
        </w:rPr>
        <w:t>projects</w:t>
      </w:r>
      <w:proofErr w:type="gramEnd"/>
      <w:r>
        <w:rPr>
          <w:b/>
        </w:rPr>
        <w:t xml:space="preserve"> which</w:t>
      </w:r>
      <w:r w:rsidR="00C43787">
        <w:rPr>
          <w:b/>
        </w:rPr>
        <w:t>:</w:t>
      </w:r>
    </w:p>
    <w:p w:rsidR="00D025AC" w:rsidRDefault="00D025AC" w:rsidP="00C437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Build upon pre-existing local biodiversity plans and national habitat frameworks</w:t>
      </w:r>
    </w:p>
    <w:p w:rsidR="00C65C44" w:rsidRDefault="00D025AC" w:rsidP="00C437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Recognise the potential for building habitat into other projects </w:t>
      </w:r>
      <w:r w:rsidR="00963064">
        <w:rPr>
          <w:b/>
        </w:rPr>
        <w:t>and maximise opportunities for habitat and biodiversity gains through development.</w:t>
      </w:r>
    </w:p>
    <w:p w:rsidR="001F221D" w:rsidRPr="00C43787" w:rsidRDefault="001F221D" w:rsidP="001F221D">
      <w:pPr>
        <w:pStyle w:val="ListParagraph"/>
        <w:numPr>
          <w:ilvl w:val="0"/>
          <w:numId w:val="3"/>
        </w:numPr>
        <w:rPr>
          <w:b/>
        </w:rPr>
      </w:pPr>
      <w:r w:rsidRPr="00C43787">
        <w:rPr>
          <w:b/>
        </w:rPr>
        <w:t>Engage the public in species and</w:t>
      </w:r>
      <w:r>
        <w:rPr>
          <w:b/>
        </w:rPr>
        <w:t xml:space="preserve"> habitat promotion and conservation</w:t>
      </w:r>
    </w:p>
    <w:p w:rsidR="001F221D" w:rsidRDefault="001F221D" w:rsidP="001F221D">
      <w:pPr>
        <w:pStyle w:val="ListParagraph"/>
        <w:numPr>
          <w:ilvl w:val="0"/>
          <w:numId w:val="3"/>
        </w:numPr>
        <w:rPr>
          <w:b/>
        </w:rPr>
      </w:pPr>
      <w:r w:rsidRPr="00C43787">
        <w:rPr>
          <w:b/>
        </w:rPr>
        <w:t xml:space="preserve">Create habitat which </w:t>
      </w:r>
      <w:r>
        <w:rPr>
          <w:b/>
        </w:rPr>
        <w:t xml:space="preserve">builds upon the existing natural capital, </w:t>
      </w:r>
      <w:r w:rsidRPr="00C43787">
        <w:rPr>
          <w:b/>
        </w:rPr>
        <w:t xml:space="preserve">by connecting sites together </w:t>
      </w:r>
      <w:r>
        <w:rPr>
          <w:b/>
        </w:rPr>
        <w:t>or enhancing habitat and biodiversity value</w:t>
      </w:r>
    </w:p>
    <w:p w:rsidR="00711553" w:rsidRDefault="0085776C" w:rsidP="00092B9C">
      <w:pPr>
        <w:rPr>
          <w:b/>
        </w:rPr>
      </w:pPr>
      <w:r>
        <w:rPr>
          <w:b/>
        </w:rPr>
        <w:t>2.4</w:t>
      </w:r>
      <w:r w:rsidR="00E608B9">
        <w:rPr>
          <w:b/>
        </w:rPr>
        <w:t xml:space="preserve"> PUBLIC PERCEPTION AND EDUCATION</w:t>
      </w:r>
    </w:p>
    <w:p w:rsidR="00C43787" w:rsidRPr="00C43787" w:rsidRDefault="00390679" w:rsidP="00092B9C">
      <w:r>
        <w:t xml:space="preserve">Public perception and understanding of the Thames over the last 25 years has grown and improved to the extent that </w:t>
      </w:r>
      <w:r w:rsidR="00684FB2">
        <w:t>that the wider Thames community</w:t>
      </w:r>
      <w:r w:rsidR="00F1390C">
        <w:t xml:space="preserve"> have been</w:t>
      </w:r>
      <w:r w:rsidR="00684FB2">
        <w:t xml:space="preserve"> proactively engag</w:t>
      </w:r>
      <w:r w:rsidR="00F1390C">
        <w:t>ing</w:t>
      </w:r>
      <w:r w:rsidR="00684FB2">
        <w:t xml:space="preserve"> in the catchment based approach model of decision making. </w:t>
      </w:r>
      <w:r>
        <w:t xml:space="preserve"> </w:t>
      </w:r>
      <w:r w:rsidR="00684FB2">
        <w:t>But despite</w:t>
      </w:r>
      <w:r w:rsidR="00684FB2" w:rsidRPr="00C43787">
        <w:t xml:space="preserve"> this expansion, </w:t>
      </w:r>
      <w:r w:rsidR="00684FB2">
        <w:t xml:space="preserve">the </w:t>
      </w:r>
      <w:r w:rsidR="00684FB2" w:rsidRPr="00C43787">
        <w:t>limitations</w:t>
      </w:r>
      <w:r w:rsidR="00684FB2">
        <w:t xml:space="preserve"> of public knowledge</w:t>
      </w:r>
      <w:r w:rsidR="00F1390C">
        <w:t xml:space="preserve"> and education</w:t>
      </w:r>
      <w:r w:rsidR="00684FB2">
        <w:t xml:space="preserve"> are also recognised. N</w:t>
      </w:r>
      <w:r w:rsidR="00737AB9" w:rsidRPr="00C43787">
        <w:t>egative perce</w:t>
      </w:r>
      <w:r w:rsidR="00684FB2">
        <w:t>ptions about the river persist, regarding its health, public health and safety and barriers to access. Oppor</w:t>
      </w:r>
      <w:r w:rsidR="00F1390C">
        <w:t>tunities to promote the river and</w:t>
      </w:r>
      <w:r w:rsidR="00684FB2">
        <w:t xml:space="preserve"> e</w:t>
      </w:r>
      <w:r w:rsidRPr="00C43787">
        <w:t>nshrin</w:t>
      </w:r>
      <w:r w:rsidR="00F1390C">
        <w:t>e</w:t>
      </w:r>
      <w:r w:rsidRPr="00C43787">
        <w:t xml:space="preserve"> the Thames as the cultural heart of London will strengthen its position within </w:t>
      </w:r>
      <w:r w:rsidR="00F1390C">
        <w:t xml:space="preserve">future </w:t>
      </w:r>
      <w:r w:rsidRPr="00C43787">
        <w:t>political decision making.</w:t>
      </w:r>
    </w:p>
    <w:p w:rsidR="00C43787" w:rsidRDefault="00046911" w:rsidP="00092B9C">
      <w:pPr>
        <w:rPr>
          <w:b/>
        </w:rPr>
      </w:pPr>
      <w:r>
        <w:rPr>
          <w:b/>
        </w:rPr>
        <w:t xml:space="preserve">We </w:t>
      </w:r>
      <w:r w:rsidR="00C43787">
        <w:rPr>
          <w:b/>
        </w:rPr>
        <w:t>wish</w:t>
      </w:r>
      <w:r>
        <w:rPr>
          <w:b/>
        </w:rPr>
        <w:t xml:space="preserve"> to champion </w:t>
      </w:r>
      <w:proofErr w:type="gramStart"/>
      <w:r>
        <w:rPr>
          <w:b/>
        </w:rPr>
        <w:t>projects</w:t>
      </w:r>
      <w:proofErr w:type="gramEnd"/>
      <w:r>
        <w:rPr>
          <w:b/>
        </w:rPr>
        <w:t xml:space="preserve"> which</w:t>
      </w:r>
      <w:r w:rsidR="00C43787">
        <w:rPr>
          <w:b/>
        </w:rPr>
        <w:t>:</w:t>
      </w:r>
    </w:p>
    <w:p w:rsidR="00616CEC" w:rsidRDefault="00616CEC" w:rsidP="00C437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Use the Thames Estuary as a classroom</w:t>
      </w:r>
    </w:p>
    <w:p w:rsidR="00016A76" w:rsidRDefault="00016A76" w:rsidP="00C437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Market what is on offer around and on the river to people, including tourists who live further afield.</w:t>
      </w:r>
    </w:p>
    <w:p w:rsidR="00046911" w:rsidRDefault="00C43787" w:rsidP="00C43787">
      <w:pPr>
        <w:pStyle w:val="ListParagraph"/>
        <w:numPr>
          <w:ilvl w:val="0"/>
          <w:numId w:val="4"/>
        </w:numPr>
        <w:rPr>
          <w:b/>
        </w:rPr>
      </w:pPr>
      <w:r w:rsidRPr="00C43787">
        <w:rPr>
          <w:b/>
        </w:rPr>
        <w:t>P</w:t>
      </w:r>
      <w:r w:rsidR="00390679">
        <w:rPr>
          <w:b/>
        </w:rPr>
        <w:t xml:space="preserve">romote </w:t>
      </w:r>
      <w:r w:rsidR="00684FB2">
        <w:rPr>
          <w:b/>
        </w:rPr>
        <w:t xml:space="preserve">education and </w:t>
      </w:r>
      <w:r w:rsidR="00390679">
        <w:rPr>
          <w:b/>
        </w:rPr>
        <w:t xml:space="preserve">engagement with </w:t>
      </w:r>
      <w:r w:rsidR="00016A76">
        <w:rPr>
          <w:b/>
        </w:rPr>
        <w:t>aspects</w:t>
      </w:r>
      <w:r w:rsidR="00390679">
        <w:rPr>
          <w:b/>
        </w:rPr>
        <w:t xml:space="preserve"> of the estuary environment including the ecological and cultural landscape</w:t>
      </w:r>
      <w:r w:rsidR="00616CEC">
        <w:rPr>
          <w:b/>
        </w:rPr>
        <w:t xml:space="preserve">, </w:t>
      </w:r>
      <w:r w:rsidR="00016A76">
        <w:rPr>
          <w:b/>
        </w:rPr>
        <w:t xml:space="preserve">safety and wellbeing, </w:t>
      </w:r>
      <w:r w:rsidR="00616CEC">
        <w:rPr>
          <w:b/>
        </w:rPr>
        <w:t>and moving towards whole watershed education.</w:t>
      </w:r>
      <w:r w:rsidR="00046911" w:rsidRPr="00C43787">
        <w:rPr>
          <w:b/>
        </w:rPr>
        <w:t xml:space="preserve"> </w:t>
      </w:r>
    </w:p>
    <w:p w:rsidR="00390679" w:rsidRPr="00C43787" w:rsidRDefault="00390679" w:rsidP="00C437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 cohesive and compelling ‘stories’ which interpret human dependence on the river as a resource</w:t>
      </w:r>
    </w:p>
    <w:p w:rsidR="00046911" w:rsidRPr="00C43787" w:rsidRDefault="00C43787" w:rsidP="00C43787">
      <w:pPr>
        <w:pStyle w:val="ListParagraph"/>
        <w:numPr>
          <w:ilvl w:val="0"/>
          <w:numId w:val="4"/>
        </w:numPr>
        <w:rPr>
          <w:b/>
        </w:rPr>
      </w:pPr>
      <w:r w:rsidRPr="00C43787">
        <w:rPr>
          <w:b/>
        </w:rPr>
        <w:t xml:space="preserve">Foster concern and community action through active use </w:t>
      </w:r>
      <w:r w:rsidR="00616CEC">
        <w:rPr>
          <w:b/>
        </w:rPr>
        <w:t xml:space="preserve">of the river </w:t>
      </w:r>
      <w:r w:rsidRPr="00C43787">
        <w:rPr>
          <w:b/>
        </w:rPr>
        <w:t>by the public</w:t>
      </w:r>
      <w:r w:rsidR="00616CEC">
        <w:rPr>
          <w:b/>
        </w:rPr>
        <w:t xml:space="preserve"> and educators</w:t>
      </w:r>
    </w:p>
    <w:p w:rsidR="00015808" w:rsidRDefault="00304F76" w:rsidP="00092B9C">
      <w:pPr>
        <w:rPr>
          <w:b/>
        </w:rPr>
      </w:pPr>
      <w:r>
        <w:rPr>
          <w:b/>
        </w:rPr>
        <w:t xml:space="preserve">2.5 </w:t>
      </w:r>
      <w:r w:rsidR="00015808">
        <w:rPr>
          <w:b/>
        </w:rPr>
        <w:t>REDEVELOPMENT AND RIVERSIDE PLANNING</w:t>
      </w:r>
    </w:p>
    <w:p w:rsidR="00F1390C" w:rsidRDefault="00F1390C" w:rsidP="00092B9C">
      <w:r>
        <w:t>‘Redevelopment’ represents</w:t>
      </w:r>
      <w:r w:rsidR="00015808" w:rsidRPr="00D47070">
        <w:t xml:space="preserve"> the shift from </w:t>
      </w:r>
      <w:r>
        <w:t>riverside industry buildings</w:t>
      </w:r>
      <w:r w:rsidR="00015808" w:rsidRPr="00D47070">
        <w:t xml:space="preserve"> to development related to residence, finance and city centre culture.  </w:t>
      </w:r>
      <w:r>
        <w:t>There are also development plans for</w:t>
      </w:r>
      <w:r w:rsidR="00015808" w:rsidRPr="00D47070">
        <w:t xml:space="preserve"> the </w:t>
      </w:r>
      <w:r w:rsidR="00413374">
        <w:t xml:space="preserve">central London, Outer London, </w:t>
      </w:r>
      <w:r w:rsidR="006074BA">
        <w:t>Essex</w:t>
      </w:r>
      <w:r w:rsidR="00413374">
        <w:t xml:space="preserve"> and Kent</w:t>
      </w:r>
      <w:r w:rsidR="00015808" w:rsidRPr="00D47070">
        <w:t xml:space="preserve"> for commercial and enterprise </w:t>
      </w:r>
      <w:r>
        <w:t>purposes</w:t>
      </w:r>
      <w:r w:rsidR="00015808" w:rsidRPr="00D47070">
        <w:t xml:space="preserve">, </w:t>
      </w:r>
      <w:r>
        <w:t>and</w:t>
      </w:r>
      <w:r w:rsidR="00015808" w:rsidRPr="00D47070">
        <w:t xml:space="preserve"> to house opportunities for siting renewable energy sources such as wind farms.  Linked in many ways to access, the conflict between enabling people to access the river and over</w:t>
      </w:r>
      <w:r>
        <w:t>-</w:t>
      </w:r>
      <w:r w:rsidR="00015808" w:rsidRPr="00D47070">
        <w:t>developing the areas close to its banks remains</w:t>
      </w:r>
      <w:r w:rsidR="00413374">
        <w:t>, and efforts to climate proof development must be considered</w:t>
      </w:r>
      <w:r w:rsidR="00015808" w:rsidRPr="00D47070">
        <w:t>. There are concerns for the future of natural environment in and around the Thames which may see an abundance of ‘hard’ landscap</w:t>
      </w:r>
      <w:r w:rsidR="00611409" w:rsidRPr="00D47070">
        <w:t xml:space="preserve">ing, further stressing an already </w:t>
      </w:r>
      <w:r w:rsidR="00015808" w:rsidRPr="00D47070">
        <w:t>altered estuary</w:t>
      </w:r>
      <w:r>
        <w:t xml:space="preserve">. </w:t>
      </w:r>
    </w:p>
    <w:p w:rsidR="00D47070" w:rsidRDefault="00611409" w:rsidP="00092B9C">
      <w:pPr>
        <w:rPr>
          <w:b/>
        </w:rPr>
      </w:pPr>
      <w:r>
        <w:rPr>
          <w:b/>
        </w:rPr>
        <w:t xml:space="preserve">We wish to champion </w:t>
      </w:r>
      <w:proofErr w:type="gramStart"/>
      <w:r>
        <w:rPr>
          <w:b/>
        </w:rPr>
        <w:t>projects</w:t>
      </w:r>
      <w:proofErr w:type="gramEnd"/>
      <w:r>
        <w:rPr>
          <w:b/>
        </w:rPr>
        <w:t xml:space="preserve"> which</w:t>
      </w:r>
      <w:r w:rsidR="00D47070">
        <w:rPr>
          <w:b/>
        </w:rPr>
        <w:t>:</w:t>
      </w:r>
    </w:p>
    <w:p w:rsidR="00413374" w:rsidRDefault="00413374" w:rsidP="00413374">
      <w:pPr>
        <w:pStyle w:val="ListParagraph"/>
        <w:numPr>
          <w:ilvl w:val="0"/>
          <w:numId w:val="5"/>
        </w:numPr>
        <w:rPr>
          <w:b/>
        </w:rPr>
      </w:pPr>
      <w:r w:rsidRPr="00D47070">
        <w:rPr>
          <w:b/>
        </w:rPr>
        <w:t xml:space="preserve">Champion good planning to </w:t>
      </w:r>
      <w:r>
        <w:rPr>
          <w:b/>
        </w:rPr>
        <w:t>limit negative impact on the natural and recreational environment and maximise environmental gains including climate resilience</w:t>
      </w:r>
    </w:p>
    <w:p w:rsidR="00413374" w:rsidRDefault="00413374" w:rsidP="0041337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Inform and influence planning policy and spatial strategies by making it easy for developers to engage in ‘pre-planning’</w:t>
      </w:r>
    </w:p>
    <w:p w:rsidR="00413374" w:rsidRPr="00413374" w:rsidRDefault="00413374" w:rsidP="0041337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Protect and connect existing habitat within development first, and off-set habitat loss second</w:t>
      </w:r>
      <w:r w:rsidRPr="00D47070">
        <w:rPr>
          <w:b/>
        </w:rPr>
        <w:t xml:space="preserve"> </w:t>
      </w:r>
    </w:p>
    <w:p w:rsidR="00D47070" w:rsidRPr="00D47070" w:rsidRDefault="00D47070" w:rsidP="00D47070">
      <w:pPr>
        <w:pStyle w:val="ListParagraph"/>
        <w:numPr>
          <w:ilvl w:val="0"/>
          <w:numId w:val="5"/>
        </w:numPr>
        <w:rPr>
          <w:b/>
        </w:rPr>
      </w:pPr>
      <w:r w:rsidRPr="00D47070">
        <w:rPr>
          <w:b/>
        </w:rPr>
        <w:t>O</w:t>
      </w:r>
      <w:r w:rsidR="00611409" w:rsidRPr="00D47070">
        <w:rPr>
          <w:b/>
        </w:rPr>
        <w:t>pen lines of communication with developers</w:t>
      </w:r>
      <w:r w:rsidR="00413374">
        <w:rPr>
          <w:b/>
        </w:rPr>
        <w:t xml:space="preserve"> and </w:t>
      </w:r>
      <w:r w:rsidR="00F1390C">
        <w:rPr>
          <w:b/>
        </w:rPr>
        <w:t>the community</w:t>
      </w:r>
      <w:r w:rsidRPr="00D47070">
        <w:rPr>
          <w:b/>
        </w:rPr>
        <w:t xml:space="preserve"> </w:t>
      </w:r>
    </w:p>
    <w:p w:rsidR="00D47070" w:rsidRDefault="00D47070" w:rsidP="00D47070">
      <w:pPr>
        <w:pStyle w:val="ListParagraph"/>
        <w:numPr>
          <w:ilvl w:val="0"/>
          <w:numId w:val="5"/>
        </w:numPr>
        <w:rPr>
          <w:b/>
        </w:rPr>
      </w:pPr>
      <w:r w:rsidRPr="00D47070">
        <w:rPr>
          <w:b/>
        </w:rPr>
        <w:t>L</w:t>
      </w:r>
      <w:r w:rsidR="00611409" w:rsidRPr="00D47070">
        <w:rPr>
          <w:b/>
        </w:rPr>
        <w:t xml:space="preserve">ook to </w:t>
      </w:r>
      <w:r w:rsidR="00F1390C">
        <w:rPr>
          <w:b/>
        </w:rPr>
        <w:t>influence</w:t>
      </w:r>
      <w:r w:rsidR="00611409" w:rsidRPr="00D47070">
        <w:rPr>
          <w:b/>
        </w:rPr>
        <w:t xml:space="preserve"> development </w:t>
      </w:r>
      <w:r w:rsidR="00F1390C">
        <w:rPr>
          <w:b/>
        </w:rPr>
        <w:t>and build in</w:t>
      </w:r>
      <w:r w:rsidR="00611409" w:rsidRPr="00D47070">
        <w:rPr>
          <w:b/>
        </w:rPr>
        <w:t xml:space="preserve"> sympat</w:t>
      </w:r>
      <w:r w:rsidR="00F1390C">
        <w:rPr>
          <w:b/>
        </w:rPr>
        <w:t xml:space="preserve">hy for the heritage landscape, </w:t>
      </w:r>
      <w:r w:rsidR="00611409" w:rsidRPr="00D47070">
        <w:rPr>
          <w:b/>
        </w:rPr>
        <w:t>iconic</w:t>
      </w:r>
      <w:r w:rsidR="00F1390C">
        <w:rPr>
          <w:b/>
        </w:rPr>
        <w:t xml:space="preserve"> views and </w:t>
      </w:r>
      <w:r w:rsidR="00611409" w:rsidRPr="00D47070">
        <w:rPr>
          <w:b/>
        </w:rPr>
        <w:t xml:space="preserve">natural environment </w:t>
      </w:r>
    </w:p>
    <w:p w:rsidR="00711553" w:rsidRDefault="00611409" w:rsidP="00092B9C">
      <w:pPr>
        <w:rPr>
          <w:b/>
        </w:rPr>
      </w:pPr>
      <w:bookmarkStart w:id="0" w:name="_GoBack"/>
      <w:bookmarkEnd w:id="0"/>
      <w:r>
        <w:rPr>
          <w:b/>
        </w:rPr>
        <w:lastRenderedPageBreak/>
        <w:t>2.6 RIVER TRAFFIC, TRANSPORT AND COMMERCE</w:t>
      </w:r>
    </w:p>
    <w:p w:rsidR="00D47070" w:rsidRPr="00D47070" w:rsidRDefault="00F4050D" w:rsidP="00092B9C">
      <w:r w:rsidRPr="00D47070">
        <w:t xml:space="preserve">Traffic on the Thames has shifted in recent times from largely commercial to increased transport for commuting and leisure. </w:t>
      </w:r>
      <w:r w:rsidR="00396800">
        <w:t xml:space="preserve">The wider Thames community is keen to </w:t>
      </w:r>
      <w:r w:rsidRPr="00D47070">
        <w:t>see more commercial transport on the river – where it presents a more environmentally friendly option th</w:t>
      </w:r>
      <w:r w:rsidR="00396800">
        <w:t>an</w:t>
      </w:r>
      <w:r w:rsidRPr="00D47070">
        <w:t xml:space="preserve"> road transport – and better value passenger transport, which is mindful of the pressure of wash on the foreshore</w:t>
      </w:r>
      <w:r w:rsidR="005E00B5">
        <w:t xml:space="preserve"> and the impact on the growing </w:t>
      </w:r>
      <w:r w:rsidR="004C6F85">
        <w:t xml:space="preserve">fishing and </w:t>
      </w:r>
      <w:r w:rsidR="005E00B5">
        <w:t>recreational river scene</w:t>
      </w:r>
      <w:r w:rsidRPr="00D47070">
        <w:t xml:space="preserve">. </w:t>
      </w:r>
      <w:r w:rsidR="00396800">
        <w:t>It also sees the potential for enhancing skills and employment through sustainable fishing and w</w:t>
      </w:r>
      <w:r w:rsidR="00CB1C20" w:rsidRPr="00D47070">
        <w:t>ildlife tourism</w:t>
      </w:r>
      <w:r w:rsidR="005E00B5">
        <w:t xml:space="preserve"> and crucially, watermen’s apprenticeships.</w:t>
      </w:r>
      <w:r w:rsidR="00396800">
        <w:t xml:space="preserve"> </w:t>
      </w:r>
      <w:r w:rsidR="00CB1C20" w:rsidRPr="00D47070">
        <w:t xml:space="preserve"> </w:t>
      </w:r>
    </w:p>
    <w:p w:rsidR="00D47070" w:rsidRDefault="00D47070" w:rsidP="00092B9C">
      <w:pPr>
        <w:rPr>
          <w:b/>
        </w:rPr>
      </w:pPr>
      <w:r>
        <w:rPr>
          <w:b/>
        </w:rPr>
        <w:t>It is accepted that more engagement is needed on this area, so with that in mind, w</w:t>
      </w:r>
      <w:r w:rsidR="00F4050D">
        <w:rPr>
          <w:b/>
        </w:rPr>
        <w:t>e wish to</w:t>
      </w:r>
      <w:r>
        <w:rPr>
          <w:b/>
        </w:rPr>
        <w:t>:</w:t>
      </w:r>
    </w:p>
    <w:p w:rsidR="00D47070" w:rsidRPr="00D47070" w:rsidRDefault="00D47070" w:rsidP="00D47070">
      <w:pPr>
        <w:pStyle w:val="ListParagraph"/>
        <w:numPr>
          <w:ilvl w:val="0"/>
          <w:numId w:val="6"/>
        </w:numPr>
        <w:rPr>
          <w:b/>
        </w:rPr>
      </w:pPr>
      <w:r w:rsidRPr="00D47070">
        <w:rPr>
          <w:b/>
        </w:rPr>
        <w:t>S</w:t>
      </w:r>
      <w:r w:rsidR="00F4050D" w:rsidRPr="00D47070">
        <w:rPr>
          <w:b/>
        </w:rPr>
        <w:t>upport and facilitate further</w:t>
      </w:r>
      <w:r w:rsidR="005E00B5">
        <w:rPr>
          <w:b/>
        </w:rPr>
        <w:t xml:space="preserve"> engagement with the PLA, Passenger River Service Companies</w:t>
      </w:r>
      <w:r w:rsidR="00F4050D" w:rsidRPr="00D47070">
        <w:rPr>
          <w:b/>
        </w:rPr>
        <w:t xml:space="preserve">, Commercial and Development interests on this issue, </w:t>
      </w:r>
    </w:p>
    <w:p w:rsidR="00611409" w:rsidRDefault="00D47070" w:rsidP="00D47070">
      <w:pPr>
        <w:pStyle w:val="ListParagraph"/>
        <w:numPr>
          <w:ilvl w:val="0"/>
          <w:numId w:val="6"/>
        </w:numPr>
        <w:rPr>
          <w:b/>
        </w:rPr>
      </w:pPr>
      <w:r w:rsidRPr="00D47070">
        <w:rPr>
          <w:b/>
        </w:rPr>
        <w:t>C</w:t>
      </w:r>
      <w:r w:rsidR="00F4050D" w:rsidRPr="00D47070">
        <w:rPr>
          <w:b/>
        </w:rPr>
        <w:t xml:space="preserve">hampion projects which pilot transport initiatives which encourage </w:t>
      </w:r>
      <w:r w:rsidR="005E00B5">
        <w:rPr>
          <w:b/>
        </w:rPr>
        <w:t xml:space="preserve">balanced commercial, recreational and </w:t>
      </w:r>
      <w:r w:rsidR="00F4050D" w:rsidRPr="00D47070">
        <w:rPr>
          <w:b/>
        </w:rPr>
        <w:t xml:space="preserve">passenger use of the Thames and simultaneously protect the Thames environment.  </w:t>
      </w:r>
    </w:p>
    <w:p w:rsidR="00396800" w:rsidRDefault="00396800" w:rsidP="00D4707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Advocate for and interpret the natural environment alongside human political, cultural and economic histories.</w:t>
      </w:r>
    </w:p>
    <w:p w:rsidR="005E00B5" w:rsidRPr="00D47070" w:rsidRDefault="005E00B5" w:rsidP="00D4707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Ensure supported projects do not jeopardise the viability of river infrastructure – including safeguarded </w:t>
      </w:r>
      <w:r w:rsidR="006074BA">
        <w:rPr>
          <w:b/>
        </w:rPr>
        <w:t>wharves</w:t>
      </w:r>
      <w:r>
        <w:rPr>
          <w:b/>
        </w:rPr>
        <w:t xml:space="preserve"> – and the sites vital for river services (e.g. boatyards) are identified and preserved.</w:t>
      </w:r>
    </w:p>
    <w:p w:rsidR="005D6DFB" w:rsidRDefault="0093612A" w:rsidP="00092B9C">
      <w:pPr>
        <w:rPr>
          <w:b/>
        </w:rPr>
      </w:pPr>
      <w:r>
        <w:rPr>
          <w:b/>
        </w:rPr>
        <w:t>2.7 WATER QUALITY, SEDIMENT, POLLUTION AND LITTER</w:t>
      </w:r>
    </w:p>
    <w:p w:rsidR="005E00B5" w:rsidRDefault="002A6E28" w:rsidP="00092B9C">
      <w:r>
        <w:t>Overall w</w:t>
      </w:r>
      <w:r w:rsidR="0093612A" w:rsidRPr="00D47070">
        <w:t xml:space="preserve">ater quality within the Thames has and is improving, but </w:t>
      </w:r>
      <w:r>
        <w:t>it can be hard for the public to understand what ‘healthy’ mean</w:t>
      </w:r>
      <w:r w:rsidR="00B25367">
        <w:t xml:space="preserve">s. </w:t>
      </w:r>
      <w:r>
        <w:t>As a result, public perception can lag be</w:t>
      </w:r>
      <w:r w:rsidR="00B25367">
        <w:t>hind scientific understanding and i</w:t>
      </w:r>
      <w:r>
        <w:t xml:space="preserve">n addition, where data exists, for example </w:t>
      </w:r>
      <w:r w:rsidR="00D84232" w:rsidRPr="00D47070">
        <w:t xml:space="preserve">about shellfish quality, </w:t>
      </w:r>
      <w:r>
        <w:t>it</w:t>
      </w:r>
      <w:r w:rsidR="00D84232" w:rsidRPr="00D47070">
        <w:t xml:space="preserve"> is not neces</w:t>
      </w:r>
      <w:r>
        <w:t xml:space="preserve">sarily used to engage the </w:t>
      </w:r>
      <w:r w:rsidR="00D84232" w:rsidRPr="00D47070">
        <w:t>community</w:t>
      </w:r>
      <w:r>
        <w:t xml:space="preserve"> on the wider issue of water quality</w:t>
      </w:r>
      <w:r w:rsidR="00D84232" w:rsidRPr="00D47070">
        <w:t>.</w:t>
      </w:r>
      <w:r>
        <w:t xml:space="preserve"> </w:t>
      </w:r>
      <w:r w:rsidR="00115BE3" w:rsidRPr="00D47070">
        <w:t>Aims for water quality improvements should be aspirational rather than simply meeting</w:t>
      </w:r>
      <w:r>
        <w:t xml:space="preserve"> increased demand, and focussed</w:t>
      </w:r>
      <w:r w:rsidR="00115BE3" w:rsidRPr="00D47070">
        <w:t xml:space="preserve"> on </w:t>
      </w:r>
      <w:r>
        <w:t>integrated solutions to manage</w:t>
      </w:r>
      <w:r w:rsidR="00115BE3" w:rsidRPr="00D47070">
        <w:t xml:space="preserve"> flood, storm and rain water </w:t>
      </w:r>
      <w:r w:rsidR="00B25367">
        <w:t>and therefore</w:t>
      </w:r>
      <w:r w:rsidR="00115BE3" w:rsidRPr="00D47070">
        <w:t xml:space="preserve"> sewage, misconnections, pollution, surface run-off and litter.</w:t>
      </w:r>
      <w:r w:rsidRPr="002A6E28">
        <w:t xml:space="preserve"> </w:t>
      </w:r>
    </w:p>
    <w:p w:rsidR="005E00B5" w:rsidRDefault="002A6E28" w:rsidP="00092B9C">
      <w:r>
        <w:t>The key to achieving aspirations for water quality is to provide</w:t>
      </w:r>
      <w:r w:rsidR="005E00B5">
        <w:t xml:space="preserve"> regular</w:t>
      </w:r>
      <w:r>
        <w:t xml:space="preserve"> opportunities </w:t>
      </w:r>
      <w:r w:rsidR="005E00B5">
        <w:t>for wide range public stakeholders</w:t>
      </w:r>
      <w:r>
        <w:t xml:space="preserve"> to engage with</w:t>
      </w:r>
      <w:r w:rsidR="005E00B5">
        <w:t xml:space="preserve"> statutory agencies and water companies. Improved access to data and clear messaging will encourage understanding and action. </w:t>
      </w:r>
      <w:r>
        <w:t xml:space="preserve"> </w:t>
      </w:r>
    </w:p>
    <w:p w:rsidR="00D47070" w:rsidRDefault="00D84232" w:rsidP="00092B9C">
      <w:pPr>
        <w:rPr>
          <w:b/>
        </w:rPr>
      </w:pPr>
      <w:r>
        <w:rPr>
          <w:b/>
        </w:rPr>
        <w:t xml:space="preserve">We wish to champion </w:t>
      </w:r>
      <w:proofErr w:type="gramStart"/>
      <w:r>
        <w:rPr>
          <w:b/>
        </w:rPr>
        <w:t>projects</w:t>
      </w:r>
      <w:proofErr w:type="gramEnd"/>
      <w:r>
        <w:rPr>
          <w:b/>
        </w:rPr>
        <w:t xml:space="preserve"> which</w:t>
      </w:r>
      <w:r w:rsidR="00D47070">
        <w:rPr>
          <w:b/>
        </w:rPr>
        <w:t>:</w:t>
      </w:r>
    </w:p>
    <w:p w:rsidR="00B25367" w:rsidRDefault="00B25367" w:rsidP="00D4707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Gather evidence and data either with or for the public to enable decision-making and lobbying</w:t>
      </w:r>
    </w:p>
    <w:p w:rsidR="00711553" w:rsidRPr="005E00B5" w:rsidRDefault="00D47070" w:rsidP="005E00B5">
      <w:pPr>
        <w:pStyle w:val="ListParagraph"/>
        <w:numPr>
          <w:ilvl w:val="0"/>
          <w:numId w:val="7"/>
        </w:numPr>
        <w:rPr>
          <w:b/>
        </w:rPr>
      </w:pPr>
      <w:r w:rsidRPr="00D47070">
        <w:rPr>
          <w:b/>
        </w:rPr>
        <w:t>A</w:t>
      </w:r>
      <w:r w:rsidR="00D84232" w:rsidRPr="00D47070">
        <w:rPr>
          <w:b/>
        </w:rPr>
        <w:t xml:space="preserve">ctively engage the public with </w:t>
      </w:r>
      <w:r w:rsidR="00B25367">
        <w:rPr>
          <w:b/>
        </w:rPr>
        <w:t xml:space="preserve">water quality </w:t>
      </w:r>
      <w:r w:rsidR="00D84232" w:rsidRPr="00D47070">
        <w:rPr>
          <w:b/>
        </w:rPr>
        <w:t>issues</w:t>
      </w:r>
      <w:r w:rsidR="00B25367">
        <w:rPr>
          <w:b/>
        </w:rPr>
        <w:t xml:space="preserve"> via outreach, communications and the media</w:t>
      </w:r>
      <w:r w:rsidR="00D84232" w:rsidRPr="00D47070">
        <w:rPr>
          <w:b/>
        </w:rPr>
        <w:t xml:space="preserve"> </w:t>
      </w:r>
      <w:r w:rsidR="005E00B5">
        <w:rPr>
          <w:b/>
        </w:rPr>
        <w:t>and by s</w:t>
      </w:r>
      <w:r w:rsidRPr="005E00B5">
        <w:rPr>
          <w:b/>
        </w:rPr>
        <w:t>p</w:t>
      </w:r>
      <w:r w:rsidR="00D84232" w:rsidRPr="005E00B5">
        <w:rPr>
          <w:b/>
        </w:rPr>
        <w:t>read</w:t>
      </w:r>
      <w:r w:rsidR="005E00B5">
        <w:rPr>
          <w:b/>
        </w:rPr>
        <w:t>ing</w:t>
      </w:r>
      <w:r w:rsidR="00D84232" w:rsidRPr="005E00B5">
        <w:rPr>
          <w:b/>
        </w:rPr>
        <w:t xml:space="preserve"> </w:t>
      </w:r>
      <w:r w:rsidR="00B25367" w:rsidRPr="005E00B5">
        <w:rPr>
          <w:b/>
        </w:rPr>
        <w:t xml:space="preserve">consistent and </w:t>
      </w:r>
      <w:r w:rsidR="00933224" w:rsidRPr="005E00B5">
        <w:rPr>
          <w:b/>
        </w:rPr>
        <w:t>cogent messages</w:t>
      </w:r>
      <w:r w:rsidR="00D84232" w:rsidRPr="005E00B5">
        <w:rPr>
          <w:b/>
        </w:rPr>
        <w:t xml:space="preserve"> about water quality. </w:t>
      </w:r>
    </w:p>
    <w:p w:rsidR="001510C3" w:rsidRDefault="001510C3" w:rsidP="00D4707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Improve communication between all stakeholders, especially the general public, by producing more condensed, user friendly methods (</w:t>
      </w:r>
      <w:r w:rsidR="005E00B5">
        <w:rPr>
          <w:b/>
        </w:rPr>
        <w:t>including</w:t>
      </w:r>
      <w:r>
        <w:rPr>
          <w:b/>
        </w:rPr>
        <w:t xml:space="preserve"> social media) </w:t>
      </w:r>
      <w:r w:rsidR="00016A76">
        <w:rPr>
          <w:b/>
        </w:rPr>
        <w:t>and consultation that are easy to participate in.</w:t>
      </w:r>
    </w:p>
    <w:p w:rsidR="00EF5DA5" w:rsidRPr="00EF486F" w:rsidRDefault="00413374" w:rsidP="00EF486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Demonstrate the </w:t>
      </w:r>
      <w:r w:rsidR="00016A76">
        <w:rPr>
          <w:b/>
        </w:rPr>
        <w:t>benefits</w:t>
      </w:r>
      <w:r>
        <w:rPr>
          <w:b/>
        </w:rPr>
        <w:t xml:space="preserve"> of improved water quality – e.g. better for </w:t>
      </w:r>
      <w:r w:rsidR="006074BA">
        <w:rPr>
          <w:b/>
        </w:rPr>
        <w:t>wildlife</w:t>
      </w:r>
      <w:r>
        <w:rPr>
          <w:b/>
        </w:rPr>
        <w:t>, reduced odour, nicer to look at, no rubbish. Reduced costs for th</w:t>
      </w:r>
      <w:r w:rsidR="006074BA">
        <w:rPr>
          <w:b/>
        </w:rPr>
        <w:t>e</w:t>
      </w:r>
      <w:r>
        <w:rPr>
          <w:b/>
        </w:rPr>
        <w:t xml:space="preserve"> public purse when water costs less to treat.</w:t>
      </w:r>
    </w:p>
    <w:sectPr w:rsidR="00EF5DA5" w:rsidRPr="00EF486F" w:rsidSect="00EF486F">
      <w:footerReference w:type="default" r:id="rId8"/>
      <w:pgSz w:w="11906" w:h="16838"/>
      <w:pgMar w:top="709" w:right="1440" w:bottom="851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8" w:rsidRDefault="002A6E28" w:rsidP="00C43787">
      <w:pPr>
        <w:spacing w:after="0" w:line="240" w:lineRule="auto"/>
      </w:pPr>
      <w:r>
        <w:separator/>
      </w:r>
    </w:p>
  </w:endnote>
  <w:endnote w:type="continuationSeparator" w:id="0">
    <w:p w:rsidR="002A6E28" w:rsidRDefault="002A6E28" w:rsidP="00C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9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28" w:rsidRDefault="002A6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E28" w:rsidRDefault="002A6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8" w:rsidRDefault="002A6E28" w:rsidP="00C43787">
      <w:pPr>
        <w:spacing w:after="0" w:line="240" w:lineRule="auto"/>
      </w:pPr>
      <w:r>
        <w:separator/>
      </w:r>
    </w:p>
  </w:footnote>
  <w:footnote w:type="continuationSeparator" w:id="0">
    <w:p w:rsidR="002A6E28" w:rsidRDefault="002A6E28" w:rsidP="00C4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B5"/>
    <w:multiLevelType w:val="hybridMultilevel"/>
    <w:tmpl w:val="ED3E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B35"/>
    <w:multiLevelType w:val="hybridMultilevel"/>
    <w:tmpl w:val="813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CAF"/>
    <w:multiLevelType w:val="hybridMultilevel"/>
    <w:tmpl w:val="AF86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A88"/>
    <w:multiLevelType w:val="hybridMultilevel"/>
    <w:tmpl w:val="13EA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1062"/>
    <w:multiLevelType w:val="hybridMultilevel"/>
    <w:tmpl w:val="48FE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527"/>
    <w:multiLevelType w:val="hybridMultilevel"/>
    <w:tmpl w:val="052A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3699C"/>
    <w:multiLevelType w:val="hybridMultilevel"/>
    <w:tmpl w:val="A190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A5"/>
    <w:rsid w:val="00001E83"/>
    <w:rsid w:val="00011446"/>
    <w:rsid w:val="00015580"/>
    <w:rsid w:val="00015808"/>
    <w:rsid w:val="00016A76"/>
    <w:rsid w:val="00046911"/>
    <w:rsid w:val="00072781"/>
    <w:rsid w:val="00092B9C"/>
    <w:rsid w:val="000B2509"/>
    <w:rsid w:val="000C2EED"/>
    <w:rsid w:val="000D79A0"/>
    <w:rsid w:val="001011C4"/>
    <w:rsid w:val="00104E7E"/>
    <w:rsid w:val="00115BE3"/>
    <w:rsid w:val="001510C3"/>
    <w:rsid w:val="001B1408"/>
    <w:rsid w:val="001F221D"/>
    <w:rsid w:val="00226861"/>
    <w:rsid w:val="002363A6"/>
    <w:rsid w:val="00246954"/>
    <w:rsid w:val="002A6E28"/>
    <w:rsid w:val="002E3006"/>
    <w:rsid w:val="00304F76"/>
    <w:rsid w:val="00312237"/>
    <w:rsid w:val="00390679"/>
    <w:rsid w:val="00395A6C"/>
    <w:rsid w:val="00396800"/>
    <w:rsid w:val="00406E3F"/>
    <w:rsid w:val="00413374"/>
    <w:rsid w:val="00443C87"/>
    <w:rsid w:val="004C6F85"/>
    <w:rsid w:val="00516FCD"/>
    <w:rsid w:val="00542077"/>
    <w:rsid w:val="00595AAE"/>
    <w:rsid w:val="005A3205"/>
    <w:rsid w:val="005C774B"/>
    <w:rsid w:val="005D6DFB"/>
    <w:rsid w:val="005E00B5"/>
    <w:rsid w:val="006074BA"/>
    <w:rsid w:val="00611409"/>
    <w:rsid w:val="00616CEC"/>
    <w:rsid w:val="00684FB2"/>
    <w:rsid w:val="006C74AE"/>
    <w:rsid w:val="006D701C"/>
    <w:rsid w:val="006F4116"/>
    <w:rsid w:val="00711553"/>
    <w:rsid w:val="007351DF"/>
    <w:rsid w:val="00737AB9"/>
    <w:rsid w:val="00743F3A"/>
    <w:rsid w:val="00757054"/>
    <w:rsid w:val="007671C5"/>
    <w:rsid w:val="00775322"/>
    <w:rsid w:val="0085776C"/>
    <w:rsid w:val="008C1E12"/>
    <w:rsid w:val="008E3540"/>
    <w:rsid w:val="00933224"/>
    <w:rsid w:val="0093612A"/>
    <w:rsid w:val="009405C1"/>
    <w:rsid w:val="00963064"/>
    <w:rsid w:val="00980C00"/>
    <w:rsid w:val="009C54E1"/>
    <w:rsid w:val="009D300C"/>
    <w:rsid w:val="00B03C66"/>
    <w:rsid w:val="00B25367"/>
    <w:rsid w:val="00B46315"/>
    <w:rsid w:val="00C22AC3"/>
    <w:rsid w:val="00C43787"/>
    <w:rsid w:val="00C51FB2"/>
    <w:rsid w:val="00C5513B"/>
    <w:rsid w:val="00C65C44"/>
    <w:rsid w:val="00C80FD2"/>
    <w:rsid w:val="00C97083"/>
    <w:rsid w:val="00CB1C20"/>
    <w:rsid w:val="00CD3639"/>
    <w:rsid w:val="00D025AC"/>
    <w:rsid w:val="00D05BCA"/>
    <w:rsid w:val="00D47070"/>
    <w:rsid w:val="00D84232"/>
    <w:rsid w:val="00DF371A"/>
    <w:rsid w:val="00DF5A3A"/>
    <w:rsid w:val="00E4723F"/>
    <w:rsid w:val="00E608B9"/>
    <w:rsid w:val="00E62C70"/>
    <w:rsid w:val="00EF486F"/>
    <w:rsid w:val="00EF5DA5"/>
    <w:rsid w:val="00F065D6"/>
    <w:rsid w:val="00F1390C"/>
    <w:rsid w:val="00F36CCC"/>
    <w:rsid w:val="00F4050D"/>
    <w:rsid w:val="00F729B0"/>
    <w:rsid w:val="00F95ECA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7"/>
  </w:style>
  <w:style w:type="paragraph" w:styleId="Footer">
    <w:name w:val="footer"/>
    <w:basedOn w:val="Normal"/>
    <w:link w:val="FooterChar"/>
    <w:uiPriority w:val="99"/>
    <w:unhideWhenUsed/>
    <w:rsid w:val="00C4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7"/>
  </w:style>
  <w:style w:type="character" w:styleId="CommentReference">
    <w:name w:val="annotation reference"/>
    <w:basedOn w:val="DefaultParagraphFont"/>
    <w:uiPriority w:val="99"/>
    <w:semiHidden/>
    <w:unhideWhenUsed/>
    <w:rsid w:val="000D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7"/>
  </w:style>
  <w:style w:type="paragraph" w:styleId="Footer">
    <w:name w:val="footer"/>
    <w:basedOn w:val="Normal"/>
    <w:link w:val="FooterChar"/>
    <w:uiPriority w:val="99"/>
    <w:unhideWhenUsed/>
    <w:rsid w:val="00C4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7"/>
  </w:style>
  <w:style w:type="character" w:styleId="CommentReference">
    <w:name w:val="annotation reference"/>
    <w:basedOn w:val="DefaultParagraphFont"/>
    <w:uiPriority w:val="99"/>
    <w:semiHidden/>
    <w:unhideWhenUsed/>
    <w:rsid w:val="000D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Makin</dc:creator>
  <cp:lastModifiedBy>Emma Harrington</cp:lastModifiedBy>
  <cp:revision>8</cp:revision>
  <cp:lastPrinted>2014-12-10T14:14:00Z</cp:lastPrinted>
  <dcterms:created xsi:type="dcterms:W3CDTF">2015-10-08T07:59:00Z</dcterms:created>
  <dcterms:modified xsi:type="dcterms:W3CDTF">2016-05-31T09:46:00Z</dcterms:modified>
</cp:coreProperties>
</file>